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MENTHOL </w:t>
      </w: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zh-CN" w:eastAsia="zh-CN" w:bidi="zh-CN"/>
        </w:rPr>
        <w:t>匸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R0DXT TEST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PDC tt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C273-82=2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sectPr>
          <w:footnotePr>
            <w:pos w:val="pageBottom"/>
            <w:numFmt w:val="decimal"/>
            <w:numRestart w:val="continuous"/>
          </w:footnotePr>
          <w:pgSz w:w="15675" w:h="20483"/>
          <w:pgMar w:top="804" w:left="1275" w:right="4145" w:bottom="1664" w:header="376" w:footer="1236" w:gutter="0"/>
          <w:pgNumType w:start="1"/>
          <w:cols w:num="2" w:space="720" w:equalWidth="0">
            <w:col w:w="3466" w:space="3641"/>
            <w:col w:w="3147"/>
          </w:cols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PROJECT #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1982^1C2KL</w:t>
      </w:r>
    </w:p>
    <w:p>
      <w:pPr>
        <w:widowControl w:val="0"/>
        <w:spacing w:before="89" w:after="8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5675" w:h="20483"/>
          <w:pgMar w:top="804" w:left="0" w:right="0" w:bottom="1664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widowControl w:val="0"/>
        <w:shd w:val="clear" w:color="auto" w:fill="auto"/>
        <w:tabs>
          <w:tab w:leader="underscore" w:pos="9078" w:val="left"/>
        </w:tabs>
        <w:bidi w:val="0"/>
        <w:spacing w:before="0" w:after="220" w:line="240" w:lineRule="auto"/>
        <w:ind w:left="1240" w:right="0" w:firstLine="0"/>
        <w:jc w:val="left"/>
      </w:pPr>
      <w: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796925</wp:posOffset>
                </wp:positionH>
                <wp:positionV relativeFrom="paragraph">
                  <wp:posOffset>50800</wp:posOffset>
                </wp:positionV>
                <wp:extent cx="868680" cy="215900"/>
                <wp:wrapSquare wrapText="bothSides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68680" cy="2159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  <w:shd w:val="clear" w:color="auto" w:fill="auto"/>
                                <w:lang w:val="en-US" w:eastAsia="en-US" w:bidi="en-US"/>
                              </w:rPr>
                              <w:t>SUBJECT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: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2.75pt;margin-top:4.pt;width:68.400000000000006pt;height:17.pt;z-index:-1258293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single"/>
                          <w:shd w:val="clear" w:color="auto" w:fill="auto"/>
                          <w:lang w:val="en-US" w:eastAsia="en-US" w:bidi="en-US"/>
                        </w:rPr>
                        <w:t>SUBJECT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KOOL Lights KS vs • Bright XS Product Mpnitog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240" w:right="0" w:firstLine="0"/>
        <w:jc w:val="left"/>
      </w:pPr>
      <w:r>
        <mc:AlternateContent>
          <mc:Choice Requires="wps">
            <w:drawing>
              <wp:anchor distT="0" distB="0" distL="50800" distR="50800" simplePos="0" relativeHeight="125829380" behindDoc="0" locked="0" layoutInCell="1" allowOverlap="1">
                <wp:simplePos x="0" y="0"/>
                <wp:positionH relativeFrom="page">
                  <wp:posOffset>783590</wp:posOffset>
                </wp:positionH>
                <wp:positionV relativeFrom="paragraph">
                  <wp:posOffset>50800</wp:posOffset>
                </wp:positionV>
                <wp:extent cx="764540" cy="234950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64540" cy="2349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SAMPLE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：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61.700000000000003pt;margin-top:4.pt;width:60.200000000000003pt;height:18.5pt;z-index:-125829373;mso-wrap-distance-left:4.pt;mso-wrap-distance-right:4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SAMPLE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：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408 (100 Menthol Lights/105 Menthol Ultra, 111 Non-Menthol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124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5675" w:h="20483"/>
          <w:pgMar w:top="804" w:left="2623" w:right="1636" w:bottom="1664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Lights/92 Non-Menthol Ultras)</w:t>
      </w:r>
    </w:p>
    <w:p>
      <w:pPr>
        <w:pStyle w:val="Style2"/>
        <w:keepNext w:val="0"/>
        <w:keepLines w:val="0"/>
        <w:framePr w:w="1882" w:h="1327" w:wrap="none" w:vAnchor="text" w:hAnchor="page" w:x="1225" w:y="21"/>
        <w:widowControl w:val="0"/>
        <w:shd w:val="clear" w:color="auto" w:fill="auto"/>
        <w:bidi w:val="0"/>
        <w:spacing w:before="0" w:after="0" w:line="63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FIELD DATE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CIGARETTES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:</w:t>
      </w:r>
    </w:p>
    <w:tbl>
      <w:tblPr>
        <w:tblOverlap w:val="never"/>
        <w:jc w:val="left"/>
        <w:tblLayout w:type="fixed"/>
      </w:tblPr>
      <w:tblGrid>
        <w:gridCol w:w="1913"/>
        <w:gridCol w:w="4166"/>
        <w:gridCol w:w="987"/>
        <w:gridCol w:w="1080"/>
        <w:gridCol w:w="1389"/>
        <w:gridCol w:w="885"/>
      </w:tblGrid>
      <w:tr>
        <w:trPr>
          <w:trHeight w:val="977" w:hRule="exact"/>
        </w:trPr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# 839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 xml:space="preserve">/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869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30" w:lineRule="auto"/>
              <w:ind w:left="180" w:right="0" w:firstLine="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KOOL Lichts KS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vjhite tip- ping masked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TAR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2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NIC .88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14.0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ME NT</w:t>
            </w:r>
          </w:p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 474</w:t>
            </w:r>
          </w:p>
        </w:tc>
      </w:tr>
      <w:tr>
        <w:trPr>
          <w:trHeight w:val="411" w:hRule="exact"/>
        </w:trPr>
        <w:tc>
          <w:tcPr>
            <w:vMerge w:val="restart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# 869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 xml:space="preserve">/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839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180" w:right="0" w:firstLine="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Bright KS white tippinq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-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-5.5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 55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13.5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• 841</w:t>
            </w:r>
          </w:p>
        </w:tc>
      </w:tr>
      <w:tr>
        <w:trPr>
          <w:trHeight w:val="586" w:hRule="exact"/>
        </w:trPr>
        <w:tc>
          <w:tcPr>
            <w:vMerge/>
            <w:tcBorders/>
            <w:shd w:val="clear" w:color="auto" w:fill="FFFFFF"/>
            <w:vAlign w:val="top"/>
          </w:tcPr>
          <w:p>
            <w:pPr>
              <w:framePr w:w="10419" w:h="1975" w:vSpace="494" w:wrap="none" w:vAnchor="text" w:hAnchor="page" w:x="3447" w:y="598"/>
            </w:pPr>
          </w:p>
        </w:tc>
        <w:tc>
          <w:tcPr>
            <w:gridSpan w:val="3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maskea/a certain proportion of the menthol pernint oil; RiD is unable to detexinine the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framePr w:w="10419" w:h="1975" w:vSpace="494" w:wrap="none" w:vAnchor="text" w:hAnchor="page" w:x="3447" w:y="598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result is p^&gt; percentage.</w:t>
            </w:r>
          </w:p>
        </w:tc>
      </w:tr>
    </w:tbl>
    <w:p>
      <w:pPr>
        <w:framePr w:w="10419" w:h="1975" w:vSpace="494" w:wrap="none" w:vAnchor="text" w:hAnchor="page" w:x="3447" w:y="598"/>
        <w:widowControl w:val="0"/>
        <w:spacing w:line="1" w:lineRule="exact"/>
      </w:pPr>
    </w:p>
    <w:p>
      <w:pPr>
        <w:pStyle w:val="Style10"/>
        <w:keepNext w:val="0"/>
        <w:keepLines w:val="0"/>
        <w:framePr w:w="2602" w:h="350" w:wrap="none" w:vAnchor="text" w:hAnchor="page" w:x="3858" w:y="1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Septentoer 13, 1982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11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5675" w:h="20483"/>
          <w:pgMar w:top="804" w:left="226" w:right="1635" w:bottom="1664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346075" distB="39370" distL="114300" distR="3569335" simplePos="0" relativeHeight="125829382" behindDoc="0" locked="0" layoutInCell="1" allowOverlap="1">
                <wp:simplePos x="0" y="0"/>
                <wp:positionH relativeFrom="page">
                  <wp:posOffset>757555</wp:posOffset>
                </wp:positionH>
                <wp:positionV relativeFrom="paragraph">
                  <wp:posOffset>358775</wp:posOffset>
                </wp:positionV>
                <wp:extent cx="1195070" cy="222250"/>
                <wp:wrapSquare wrapText="right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95070" cy="2222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PREFERENCE: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59.649999999999999pt;margin-top:28.25pt;width:94.099999999999994pt;height:17.5pt;z-index:-125829371;mso-wrap-distance-left:9.pt;mso-wrap-distance-top:27.25pt;mso-wrap-distance-right:281.05000000000001pt;mso-wrap-distance-bottom:3.10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PREFERENCE: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drawing>
          <wp:anchor distT="0" distB="0" distL="3373755" distR="949960" simplePos="0" relativeHeight="125829384" behindDoc="0" locked="0" layoutInCell="1" allowOverlap="1">
            <wp:simplePos x="0" y="0"/>
            <wp:positionH relativeFrom="page">
              <wp:posOffset>4017010</wp:posOffset>
            </wp:positionH>
            <wp:positionV relativeFrom="paragraph">
              <wp:posOffset>12700</wp:posOffset>
            </wp:positionV>
            <wp:extent cx="554990" cy="607695"/>
            <wp:wrapSquare wrapText="right"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554990" cy="60769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274320" distB="33020" distL="4300855" distR="114300" simplePos="0" relativeHeight="125829385" behindDoc="0" locked="0" layoutInCell="1" allowOverlap="1">
            <wp:simplePos x="0" y="0"/>
            <wp:positionH relativeFrom="page">
              <wp:posOffset>4944110</wp:posOffset>
            </wp:positionH>
            <wp:positionV relativeFrom="paragraph">
              <wp:posOffset>287020</wp:posOffset>
            </wp:positionV>
            <wp:extent cx="463550" cy="300355"/>
            <wp:wrapSquare wrapText="righ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463550" cy="30035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125829386" behindDoc="0" locked="0" layoutInCell="1" allowOverlap="1">
                <wp:simplePos x="0" y="0"/>
                <wp:positionH relativeFrom="page">
                  <wp:posOffset>5283835</wp:posOffset>
                </wp:positionH>
                <wp:positionV relativeFrom="paragraph">
                  <wp:posOffset>6583680</wp:posOffset>
                </wp:positionV>
                <wp:extent cx="2501265" cy="679450"/>
                <wp:wrapSquare wrapText="left"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01265" cy="6794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66-79% Confidence Level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80-94% Confidence Level 95“ Confidence Level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416.05000000000001pt;margin-top:518.39999999999998pt;width:196.94999999999999pt;height:53.5pt;z-index:-125829367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66-79% Confidence Level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80-94% Confidence Level 95“ Confidence Level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Rtal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；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4entho</w:t>
      </w: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28"/>
          <w:szCs w:val="28"/>
          <w:u w:val="single"/>
          <w:shd w:val="clear" w:color="auto" w:fill="auto"/>
          <w:lang w:val="en-US" w:eastAsia="en-US" w:bidi="en-US"/>
        </w:rPr>
        <w:t xml:space="preserve">】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gnokers _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1988" w:val="left"/>
          <w:tab w:pos="3521" w:val="left"/>
        </w:tabs>
        <w:bidi w:val="0"/>
        <w:spacing w:before="0" w:after="580" w:line="230" w:lineRule="auto"/>
        <w:ind w:left="620" w:right="0" w:firstLine="12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F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errab 22-34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(99T</w:t>
        <w:tab/>
        <w:t>(106)</w:t>
        <w:tab/>
        <w:t>(96)</w:t>
      </w:r>
    </w:p>
    <w:tbl>
      <w:tblPr>
        <w:tblOverlap w:val="never"/>
        <w:jc w:val="right"/>
        <w:tblLayout w:type="fixed"/>
      </w:tblPr>
      <w:tblGrid>
        <w:gridCol w:w="2808"/>
        <w:gridCol w:w="1923"/>
        <w:gridCol w:w="1533"/>
        <w:gridCol w:w="1245"/>
        <w:gridCol w:w="1533"/>
        <w:gridCol w:w="782"/>
      </w:tblGrid>
      <w:tr>
        <w:trPr>
          <w:trHeight w:val="288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KOOL Lights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rFonts w:ascii="Arial" w:eastAsia="Arial" w:hAnsi="Arial" w:cs="Arial"/>
                <w:smallCaps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5&gt;h-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6OH-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46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56+++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50</w:t>
            </w:r>
          </w:p>
        </w:tc>
      </w:tr>
      <w:tr>
        <w:trPr>
          <w:trHeight w:val="627" w:hRule="exact"/>
        </w:trPr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Bright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39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34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43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42</w:t>
            </w:r>
          </w:p>
        </w:tc>
      </w:tr>
      <w:tr>
        <w:trPr>
          <w:trHeight w:val="638" w:hRule="exact"/>
        </w:trPr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No Preference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8</w:t>
            </w:r>
          </w:p>
        </w:tc>
      </w:tr>
      <w:tr>
        <w:trPr>
          <w:trHeight w:val="381" w:hRule="exact"/>
        </w:trPr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100</w:t>
            </w:r>
          </w:p>
        </w:tc>
      </w:tr>
    </w:tbl>
    <w:p>
      <w:pPr>
        <w:widowControl w:val="0"/>
        <w:spacing w:after="57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2458"/>
        <w:gridCol w:w="1265"/>
        <w:gridCol w:w="1029"/>
        <w:gridCol w:w="1317"/>
        <w:gridCol w:w="1059"/>
        <w:gridCol w:w="1183"/>
        <w:gridCol w:w="1080"/>
        <w:gridCol w:w="1224"/>
        <w:gridCol w:w="1111"/>
        <w:gridCol w:w="1173"/>
        <w:gridCol w:w="843"/>
      </w:tblGrid>
      <w:tr>
        <w:trPr>
          <w:trHeight w:val="298" w:hRule="exact"/>
        </w:trPr>
        <w:tc>
          <w:tcPr>
            <w:vMerge w:val="restart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ATTRIBUTES: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Ttotal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wale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Fenale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21-34</w:t>
            </w:r>
          </w:p>
        </w:tc>
        <w:tc>
          <w:tcPr>
            <w:gridSpan w:val="2"/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3X</w:t>
            </w:r>
          </w:p>
        </w:tc>
      </w:tr>
      <w:tr>
        <w:trPr>
          <w:trHeight w:val="535" w:hRule="exact"/>
        </w:trPr>
        <w:tc>
          <w:tcPr>
            <w:vMerge/>
            <w:tcBorders/>
            <w:shd w:val="clear" w:color="auto" w:fill="FFFFFF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KL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Briqht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XL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Bright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KL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Bright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KL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Bright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KT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7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STRENGTH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4.31***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4.59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4,09**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4.45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4.51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4.71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4.35**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4.74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4.27 i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4-45</w:t>
            </w:r>
          </w:p>
        </w:tc>
      </w:tr>
      <w:tr>
        <w:trPr>
          <w:trHeight w:val="329" w:hRule="exact"/>
        </w:trPr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(7»=Stronger)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9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SMOOTHNESS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3.60**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3.42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3.73**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3.43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3.47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3.41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3.61*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3.38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3.58 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9" w:hRule="exact"/>
        </w:trPr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(V^Smoother)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■</w:t>
            </w:r>
          </w:p>
        </w:tc>
      </w:tr>
      <w:tr>
        <w:trPr>
          <w:trHeight w:val="370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AMT. MENTHOL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3e64***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4.94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3.58***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4.85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3.70"*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5.02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3.63***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5.31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£ Al</w:t>
            </w:r>
          </w:p>
        </w:tc>
      </w:tr>
      <w:tr>
        <w:trPr>
          <w:trHeight w:val="278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(7-More)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MENTHOL TASTE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3.39***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3.04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3.46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+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3.02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3.33**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3.06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3.45***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2.99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3,34**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 OR</w:t>
            </w:r>
          </w:p>
        </w:tc>
      </w:tr>
      <w:tr>
        <w:trPr>
          <w:trHeight w:val="267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(7^Better)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SATISFYING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3.12***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2.78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3.28***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2.78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2.97*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2.78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3.17***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2.74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3.08**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2.82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(7»More)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11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APTERTASTE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3.56***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3.24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3.69***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3.21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3.44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3.26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3.52***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3.07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3.60*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3.39</w:t>
            </w:r>
          </w:p>
        </w:tc>
      </w:tr>
      <w:tr>
        <w:trPr>
          <w:trHeight w:val="257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(/-Pleasant)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42" w:hRule="exact"/>
        </w:trPr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2ASE OF DRAW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4.00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3.96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4.02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95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3.99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3.96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4.07"</w:t>
            </w:r>
          </w:p>
        </w:tc>
        <w:tc>
          <w:tcPr>
            <w:tcBorders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3.92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3.94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3.99</w:t>
            </w:r>
          </w:p>
        </w:tc>
      </w:tr>
    </w:tbl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(7*Easier)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zh-CN" w:eastAsia="zh-CN" w:bidi="zh-CN"/>
        </w:rPr>
        <w:t>彷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6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Attribiite^sopresjreflect^a^cCTi^»ri5crj of </w:t>
      </w:r>
      <w:r>
        <w:rPr>
          <w:i/>
          <w:i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the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test ^x&gt;duct^to^the sneer's nost </w:t>
      </w:r>
      <w:r>
        <w:rPr>
          <w:rFonts w:ascii="MS Gothic" w:eastAsia="MS Gothic" w:hAnsi="MS Gothic" w:cs="MS Gothic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zh-CN" w:eastAsia="zh-CN" w:bidi="zh-CN"/>
        </w:rPr>
        <w:t>哲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ten brand.</w:t>
      </w:r>
    </w:p>
    <w:p>
      <w:pPr>
        <w:widowControl w:val="0"/>
        <w:spacing w:after="39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tabs>
          <w:tab w:pos="3785" w:val="left"/>
        </w:tabs>
        <w:bidi w:val="0"/>
        <w:spacing w:before="0" w:after="0" w:line="240" w:lineRule="auto"/>
        <w:ind w:left="21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/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•/♦</w:t>
        <w:tab/>
        <w:t>Directional Difference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++/■-/•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Marginal Difference;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8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+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♦+/—/•■■ Significant Difference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: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61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：()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915734</w:t>
      </w:r>
    </w:p>
    <w:sectPr>
      <w:footnotePr>
        <w:pos w:val="pageBottom"/>
        <w:numFmt w:val="decimal"/>
        <w:numRestart w:val="continuous"/>
      </w:footnotePr>
      <w:type w:val="continuous"/>
      <w:pgSz w:w="15675" w:h="20483"/>
      <w:pgMar w:top="804" w:left="226" w:right="1635" w:bottom="804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Body text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8">
    <w:name w:val="Other_"/>
    <w:basedOn w:val="DefaultParagraphFont"/>
    <w:link w:val="Styl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1">
    <w:name w:val="Table caption_"/>
    <w:basedOn w:val="DefaultParagraphFont"/>
    <w:link w:val="Style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9">
    <w:name w:val="Body text (2)_"/>
    <w:basedOn w:val="DefaultParagraphFont"/>
    <w:link w:val="Style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paragraph" w:styleId="Style2">
    <w:name w:val="Body text"/>
    <w:basedOn w:val="Normal"/>
    <w:link w:val="CharStyle3"/>
    <w:qFormat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7">
    <w:name w:val="Other"/>
    <w:basedOn w:val="Normal"/>
    <w:link w:val="CharStyle8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0">
    <w:name w:val="Table caption"/>
    <w:basedOn w:val="Normal"/>
    <w:link w:val="CharStyle11"/>
    <w:pPr>
      <w:widowControl w:val="0"/>
      <w:shd w:val="clear" w:color="auto" w:fill="FFFFFF"/>
      <w:ind w:firstLine="1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8">
    <w:name w:val="Body text (2)"/>
    <w:basedOn w:val="Normal"/>
    <w:link w:val="CharStyle19"/>
    <w:pPr>
      <w:widowControl w:val="0"/>
      <w:shd w:val="clear" w:color="auto" w:fill="FFFFFF"/>
      <w:spacing w:after="260"/>
      <w:ind w:left="111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