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
    <Relationship Id="rId1" Type="http://schemas.openxmlformats.org/officeDocument/2006/relationships/officeDocument" Target="word/document.xml"/>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358" w:type="dxa"/>
        <w:jc w:val="center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top w:w="0" w:type="dxa"/>
          <w:left w:w="80" w:type="dxa"/>
          <w:bottom w:w="0" w:type="dxa"/>
          <w:right w:w="80" w:type="dxa"/>
        </w:tblCellMar>
      </w:tblPr>
      <w:tblGrid>
        <w:gridCol w:w="5179"/>
        <w:gridCol w:w="5179"/>
      </w:tblGrid>
      <w:tr>
        <w:tc>
          <w:tcPr>
            <w:tcW w:w="5179" w:type="dxa"/>
            <w:vAlign w:val="top"/>
          </w:tcPr>
          <w:p>
            <w:pPr>
              <w:pStyle w:val="Normal"/>
              <w:spacing w:before="0" w:after="14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"/>
              </w:rPr>
              <w:t xml:space="preserve">THE "AMERICAN TOBACCO COMPANY</w:t>
            </w:r>
          </w:p>
        </w:tc>
        <w:tc>
          <w:tcPr>
            <w:tcW w:w="5179" w:type="dxa"/>
            <w:vAlign w:val="top"/>
          </w:tcPr>
          <w:p>
            <w:pPr>
              <w:pStyle w:val="Normal"/>
              <w:spacing w:before="0" w:after="140" w:line="240" w:lineRule="auto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"/>
              </w:rPr>
              <w:t xml:space="preserve">APPROVED MARKETING PROJECT EXPENSE RECOMMENDATION</w:t>
            </w:r>
          </w:p>
        </w:tc>
      </w:tr>
    </w:tbl>
    <w:p>
      <w:pPr>
        <w:pStyle w:val="Normal"/>
        <w:tabs>
          <w:tab w:val="left" w:pos="1726"/>
          <w:tab w:val="left" w:pos="3718"/>
          <w:tab w:val="left" w:pos="7374"/>
        </w:tabs>
        <w:spacing w:before="0" w:after="140" w:line="240" w:lineRule="auto"/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Project No</w:t>
      </w:r>
      <w:r>
        <w:rPr>
          <w:rFonts w:ascii="Times New Roman" w:hAnsi="Times New Roman" w:eastAsia="Times New Roman" w:cs="Times New Roman"/>
          <w:sz w:val="24"/>
          <w:szCs w:val="24"/>
          <w:lang w:val="en"/>
        </w:rPr>
        <w:tab/>
        <w:t xml:space="preserve">S0002 Supp 2</w:t>
      </w:r>
      <w:r>
        <w:rPr>
          <w:rFonts w:ascii="Times New Roman" w:hAnsi="Times New Roman" w:eastAsia="Times New Roman" w:cs="Times New Roman"/>
          <w:sz w:val="24"/>
          <w:szCs w:val="24"/>
          <w:lang w:val="en"/>
        </w:rPr>
        <w:tab/>
        <w:t xml:space="preserve">Description</w:t>
      </w:r>
      <w:r>
        <w:rPr>
          <w:rFonts w:ascii="Times New Roman" w:hAnsi="Times New Roman" w:eastAsia="Times New Roman" w:cs="Times New Roman"/>
          <w:sz w:val="24"/>
          <w:szCs w:val="24"/>
          <w:lang w:val="en"/>
        </w:rPr>
        <w:tab/>
        <w:t xml:space="preserve">Displays</w:t>
      </w:r>
    </w:p>
    <w:tbl>
      <w:tblPr>
        <w:tblW w:w="10358" w:type="dxa"/>
        <w:jc w:val="center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top w:w="0" w:type="dxa"/>
          <w:left w:w="80" w:type="dxa"/>
          <w:bottom w:w="0" w:type="dxa"/>
          <w:right w:w="80" w:type="dxa"/>
        </w:tblCellMar>
      </w:tblPr>
      <w:tblGrid>
        <w:gridCol w:w="5179"/>
        <w:gridCol w:w="5179"/>
      </w:tblGrid>
      <w:tr>
        <w:tc>
          <w:tcPr>
            <w:tcW w:w="5179" w:type="dxa"/>
            <w:vAlign w:val="top"/>
          </w:tcPr>
          <w:p>
            <w:pPr>
              <w:pStyle w:val="Normal"/>
              <w:spacing w:before="0" w:after="14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"/>
              </w:rPr>
              <w:t xml:space="preserve">BRANDS</w:t>
            </w:r>
          </w:p>
          <w:p>
            <w:pPr>
              <w:pStyle w:val="Normal"/>
              <w:spacing w:before="0" w:after="14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"/>
              </w:rPr>
              <w:t xml:space="preserve">Private Stock</w:t>
            </w:r>
          </w:p>
          <w:p>
            <w:pPr>
              <w:pStyle w:val="Normal"/>
              <w:spacing w:before="0" w:after="14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"/>
              </w:rPr>
              <w:t xml:space="preserve">Carlton</w:t>
            </w:r>
          </w:p>
        </w:tc>
        <w:tc>
          <w:tcPr>
            <w:tcW w:w="5179" w:type="dxa"/>
            <w:vAlign w:val="top"/>
          </w:tcPr>
          <w:tbl>
            <w:tblPr>
              <w:tblStyle w:val="TableGrid"/>
              <w:tblW w:w="5019" w:type="dxa"/>
              <w:jc w:val="center"/>
              <w:tblBorders>
                <w:top w:val="single" w:sz="6" w:space="0" w:color="94A3B8"/>
                <w:left w:val="single" w:sz="6" w:space="0" w:color="94A3B8"/>
                <w:bottom w:val="single" w:sz="6" w:space="0" w:color="94A3B8"/>
                <w:right w:val="single" w:sz="6" w:space="0" w:color="94A3B8"/>
                <w:insideH w:val="single" w:sz="4" w:space="0" w:color="CBD5E1"/>
                <w:insideV w:val="single" w:sz="4" w:space="0" w:color="CBD5E1"/>
              </w:tblBorders>
              <w:tblLayout w:type="fixed"/>
              <w:tblCellMar>
                <w:top w:w="30" w:type="dxa"/>
                <w:left w:w="60" w:type="dxa"/>
                <w:bottom w:w="30" w:type="dxa"/>
                <w:right w:w="60" w:type="dxa"/>
              </w:tblCellMar>
            </w:tblPr>
            <w:tblGrid>
              <w:gridCol w:w="1989"/>
              <w:gridCol w:w="3030"/>
            </w:tblGrid>
            <w:tr>
              <w:tc>
                <w:tcPr>
                  <w:tcW w:w="1989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val="en"/>
                    </w:rPr>
                    <w:t xml:space="preserve">Current Budget</w:t>
                  </w:r>
                </w:p>
              </w:tc>
              <w:tc>
                <w:tcPr>
                  <w:tcW w:w="3030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24"/>
                      <w:szCs w:val="24"/>
                    </w:rPr>
                    <w:t xml:space="preserve">$7,569,000.00</w:t>
                  </w:r>
                </w:p>
              </w:tc>
            </w:tr>
            <w:tr>
              <w:tc>
                <w:tcPr>
                  <w:tcW w:w="1989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3030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c>
                <w:tcPr>
                  <w:tcW w:w="1989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val="en"/>
                    </w:rPr>
                    <w:t xml:space="preserve">Adjustment</w:t>
                  </w:r>
                </w:p>
              </w:tc>
              <w:tc>
                <w:tcPr>
                  <w:tcW w:w="3030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24"/>
                      <w:szCs w:val="24"/>
                    </w:rPr>
                    <w:t xml:space="preserve">$0.00</w:t>
                  </w:r>
                </w:p>
              </w:tc>
            </w:tr>
            <w:tr>
              <w:tc>
                <w:tcPr>
                  <w:tcW w:w="1989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3030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c>
                <w:tcPr>
                  <w:tcW w:w="1989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val="en"/>
                    </w:rPr>
                    <w:t xml:space="preserve">Revised Budget</w:t>
                  </w:r>
                </w:p>
              </w:tc>
              <w:tc>
                <w:tcPr>
                  <w:tcW w:w="3030" w:type="dx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Times New Roman" w:hAnsi="Times New Roman" w:eastAsia="Times New Roman" w:cs="Times New Roman"/>
                      <w:sz w:val="24"/>
                      <w:szCs w:val="24"/>
                    </w:rPr>
                    <w:t xml:space="preserve">$7,569,000.00</w:t>
                  </w:r>
                </w:p>
              </w:tc>
            </w:tr>
          </w:tbl>
          <w:p>
            <w:pPr>
              <w:spacing w:before="0" w:after="0"/>
            </w:pPr>
          </w:p>
        </w:tc>
      </w:tr>
    </w:tbl>
    <w:p>
      <w:pPr>
        <w:spacing w:before="0" w:after="0" w:line="120" w:lineRule="exact"/>
        <w:rPr>
          <w:sz w:val="2"/>
        </w:rPr>
      </w:pPr>
    </w:p>
    <w:tbl>
      <w:tblPr>
        <w:tblStyle w:val="TableGrid"/>
        <w:tblW w:w="10570" w:type="dxa"/>
        <w:jc w:val="center"/>
        <w:tblBorders>
          <w:top w:val="single" w:sz="6" w:space="0" w:color="94A3B8"/>
          <w:left w:val="single" w:sz="6" w:space="0" w:color="94A3B8"/>
          <w:bottom w:val="single" w:sz="6" w:space="0" w:color="94A3B8"/>
          <w:right w:val="single" w:sz="6" w:space="0" w:color="94A3B8"/>
          <w:insideH w:val="single" w:sz="4" w:space="0" w:color="CBD5E1"/>
          <w:insideV w:val="single" w:sz="4" w:space="0" w:color="CBD5E1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</w:tblPr>
      <w:tblGrid>
        <w:gridCol w:w="4894"/>
        <w:gridCol w:w="3147"/>
        <w:gridCol w:w="2529"/>
      </w:tblGrid>
      <w:tr>
        <w:trPr>
          <w:cantSplit/>
          <w:trHeight w:val="320" w:hRule="atLeast"/>
          <w:tblHeader/>
        </w:trPr>
        <w:tc>
          <w:tcPr>
            <w:tcW w:w="4894" w:type="dxa"/>
            <w:shd w:val="clear" w:color="auto" w:fill="000000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"/>
              </w:rPr>
              <w:t xml:space="preserve">Offer Description</w:t>
            </w:r>
          </w:p>
        </w:tc>
        <w:tc>
          <w:tcPr>
            <w:tcW w:w="3147" w:type="dxa"/>
            <w:shd w:val="clear" w:color="auto" w:fill="000000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color w:val="A1A1A1"/>
                <w:sz w:val="24"/>
                <w:szCs w:val="24"/>
                <w:lang w:val="en"/>
              </w:rPr>
              <w:t xml:space="preserve">Charge Code</w:t>
            </w:r>
          </w:p>
        </w:tc>
        <w:tc>
          <w:tcPr>
            <w:tcW w:w="2529" w:type="dxa"/>
            <w:shd w:val="clear" w:color="auto" w:fill="000000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w="4894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"/>
              </w:rPr>
              <w:t xml:space="preserve">Displays</w:t>
            </w:r>
          </w:p>
        </w:tc>
        <w:tc>
          <w:tcPr>
            <w:tcW w:w="3147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"/>
              </w:rPr>
              <w:t xml:space="preserve">CAR-MMT-DSP</w:t>
            </w:r>
          </w:p>
        </w:tc>
        <w:tc>
          <w:tcPr>
            <w:tcW w:w="2529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31,000.00</w:t>
            </w:r>
          </w:p>
        </w:tc>
      </w:tr>
      <w:tr>
        <w:trPr>
          <w:trHeight w:val="320" w:hRule="atLeast"/>
        </w:trPr>
        <w:tc>
          <w:tcPr>
            <w:tcW w:w="489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·</w:t>
            </w:r>
          </w:p>
        </w:tc>
        <w:tc>
          <w:tcPr>
            <w:tcW w:w="3147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"/>
              </w:rPr>
              <w:t xml:space="preserve">PRV-MMT-DSP</w:t>
            </w:r>
          </w:p>
        </w:tc>
        <w:tc>
          <w:tcPr>
            <w:tcW w:w="2529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(31,000.00)</w:t>
            </w:r>
          </w:p>
        </w:tc>
      </w:tr>
      <w:tr>
        <w:trPr>
          <w:trHeight w:val="320" w:hRule="atLeast"/>
        </w:trPr>
        <w:tc>
          <w:tcPr>
            <w:tcW w:w="4894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3147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2529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0" w:hRule="atLeast"/>
        </w:trPr>
        <w:tc>
          <w:tcPr>
            <w:tcW w:w="4894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3147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2529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0" w:hRule="atLeast"/>
        </w:trPr>
        <w:tc>
          <w:tcPr>
            <w:tcW w:w="4894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3147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2529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0" w:hRule="atLeast"/>
        </w:trPr>
        <w:tc>
          <w:tcPr>
            <w:tcW w:w="4894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3147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2529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0" w:hRule="atLeast"/>
        </w:trPr>
        <w:tc>
          <w:tcPr>
            <w:tcW w:w="4894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3147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2529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0" w:hRule="atLeast"/>
        </w:trPr>
        <w:tc>
          <w:tcPr>
            <w:tcW w:w="4894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3147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2529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0" w:hRule="atLeast"/>
        </w:trPr>
        <w:tc>
          <w:tcPr>
            <w:tcW w:w="4894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3147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2529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0" w:hRule="atLeast"/>
        </w:trPr>
        <w:tc>
          <w:tcPr>
            <w:tcW w:w="4894" w:type="dxa"/>
            <w:vMerge w:val="restart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3147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2529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0" w:hRule="atLeast"/>
        </w:trPr>
        <w:tc>
          <w:tcPr>
            <w:tcW w:w="4894" w:type="dxa"/>
            <w:vMerge w:val="continue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3147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2529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0" w:hRule="atLeast"/>
        </w:trPr>
        <w:tc>
          <w:tcPr>
            <w:tcW w:w="4894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3147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2529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0" w:hRule="atLeast"/>
        </w:trPr>
        <w:tc>
          <w:tcPr>
            <w:tcW w:w="4894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3147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2529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0" w:hRule="atLeast"/>
        </w:trPr>
        <w:tc>
          <w:tcPr>
            <w:tcW w:w="4894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3147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2529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0" w:hRule="atLeast"/>
        </w:trPr>
        <w:tc>
          <w:tcPr>
            <w:tcW w:w="4894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3147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2529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0.00</w:t>
            </w:r>
          </w:p>
        </w:tc>
      </w:tr>
    </w:tbl>
    <w:p>
      <w:pPr>
        <w:pStyle w:val="Normal"/>
        <w:spacing w:before="0" w:after="121" w:line="240" w:lineRule="auto"/>
      </w:pPr>
      <w:r>
        <w:rPr>
          <w:rFonts w:ascii="Times New Roman" w:hAnsi="Times New Roman" w:eastAsia="Times New Roman" w:cs="Times New Roman"/>
          <w:sz w:val="19"/>
          <w:szCs w:val="19"/>
          <w:lang w:val="en"/>
        </w:rPr>
        <w:t xml:space="preserve">Distribution: Accounting File</w:t>
      </w:r>
    </w:p>
    <w:p>
      <w:pPr>
        <w:pStyle w:val="Normal"/>
        <w:spacing w:before="0" w:after="14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123/6</w:t>
      </w:r>
    </w:p>
    <w:p>
      <w:pPr>
        <w:pStyle w:val="Normal"/>
        <w:spacing w:before="0" w:after="140" w:line="240" w:lineRule="auto"/>
        <w:jc w:val="center"/>
      </w:pPr>
      <w:r>
        <w:rPr>
          <w:rFonts w:ascii="Times New Roman" w:hAnsi="Times New Roman" w:eastAsia="Times New Roman" w:cs="Times New Roman"/>
          <w:sz w:val="24"/>
          <w:szCs w:val="24"/>
          <w:lang w:val="it"/>
        </w:rPr>
        <w:t xml:space="preserve">Pare 5/5</w:t>
      </w:r>
    </w:p>
    <w:p>
      <w:pPr>
        <w:pStyle w:val="Normal"/>
        <w:spacing w:before="0" w:after="140" w:line="240" w:lineRule="auto"/>
        <w:jc w:val="right"/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Approved By:</w:t>
      </w:r>
    </w:p>
    <w:p>
      <w:pPr>
        <w:pStyle w:val="Normal"/>
        <w:spacing w:before="0" w:after="140" w:line="240" w:lineRule="auto"/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Prepared By:</w:t>
      </w:r>
    </w:p>
    <w:p>
      <w:pPr>
        <w:pStyle w:val="Normal"/>
        <w:spacing w:before="0" w:after="108" w:line="240" w:lineRule="auto"/>
      </w:pPr>
      <w:r>
        <w:rPr>
          <w:rFonts w:ascii="Times New Roman" w:hAnsi="Times New Roman" w:eastAsia="Times New Roman" w:cs="Times New Roman"/>
          <w:sz w:val="17"/>
          <w:szCs w:val="17"/>
          <w:lang w:val="en"/>
        </w:rPr>
        <w:t xml:space="preserve">Dame</w:t>
      </w:r>
    </w:p>
    <w:p>
      <w:pPr>
        <w:pStyle w:val="Normal"/>
        <w:spacing w:before="0" w:after="140" w:line="240" w:lineRule="auto"/>
        <w:jc w:val="right"/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Approved By:</w:t>
      </w:r>
    </w:p>
    <w:p>
      <w:pPr>
        <w:pStyle w:val="Normal"/>
        <w:spacing w:before="0" w:after="140" w:line="240" w:lineRule="auto"/>
      </w:pPr>
      <w:r>
        <w:rPr>
          <w:rFonts w:ascii="Times New Roman" w:hAnsi="Times New Roman" w:eastAsia="Times New Roman" w:cs="Times New Roman"/>
          <w:sz w:val="24"/>
          <w:szCs w:val="24"/>
          <w:lang w:val="en"/>
        </w:rPr>
        <w:t xml:space="preserve">Prepared By:</w:t>
      </w:r>
    </w:p>
    <w:p>
      <w:pPr>
        <w:pStyle w:val="Normal"/>
        <w:spacing w:before="0" w:after="108" w:line="240" w:lineRule="auto"/>
      </w:pPr>
      <w:r>
        <w:rPr>
          <w:rFonts w:ascii="Times New Roman" w:hAnsi="Times New Roman" w:eastAsia="Times New Roman" w:cs="Times New Roman"/>
          <w:sz w:val="17"/>
          <w:szCs w:val="17"/>
          <w:lang w:val="en"/>
        </w:rPr>
        <w:t xml:space="preserve">Date</w:t>
      </w:r>
    </w:p>
    <w:p>
      <w:pPr>
        <w:pStyle w:val="Normal"/>
        <w:spacing w:before="0" w:after="102" w:line="240" w:lineRule="auto"/>
        <w:jc w:val="right"/>
      </w:pPr>
      <w:r>
        <w:rPr>
          <w:rFonts w:ascii="Times New Roman" w:hAnsi="Times New Roman" w:eastAsia="Times New Roman" w:cs="Times New Roman"/>
          <w:sz w:val="16"/>
          <w:szCs w:val="16"/>
          <w:lang w:val="en"/>
        </w:rPr>
        <w:t xml:space="preserve">Date</w:t>
      </w:r>
    </w:p>
    <w:p>
      <w:pPr>
        <w:pStyle w:val="Normal"/>
        <w:spacing w:before="352" w:after="95" w:line="240" w:lineRule="auto"/>
        <w:jc w:val="right"/>
      </w:pPr>
      <w:r>
        <w:rPr>
          <w:rFonts w:ascii="Times New Roman" w:hAnsi="Times New Roman" w:eastAsia="Times New Roman" w:cs="Times New Roman"/>
          <w:sz w:val="15"/>
          <w:szCs w:val="15"/>
          <w:lang w:val="en"/>
        </w:rPr>
        <w:t xml:space="preserve">Date</w:t>
      </w:r>
    </w:p>
    <w:sectPr>
      <w:pgSz w:w="12060" w:h="15840"/>
      <w:pgMar w:top="360" w:right="1039" w:bottom="2160" w:left="451" w:header="180" w:footer="720" w:gutter="0"/>
      <w:cols w:space="72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SimSun" w:cs="SimSun"/>
        <w:sz w:val="24"/>
        <w:szCs w:val="24"/>
        <w:lang w:val="en-US" w:eastAsia="zh-CN"/>
      </w:rPr>
    </w:rPrDefault>
    <w:pPrDefault>
      <w:pPr>
        <w:widowControl/>
        <w:spacing w:after="80" w:line="240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before="60" w:after="120"/>
    </w:pPr>
    <w:rPr>
      <w:b/>
      <w:sz w:val="44"/>
      <w:szCs w:val="44"/>
    </w:rPr>
  </w:style>
  <w:style w:type="paragraph" w:styleId="Heading1">
    <w:name w:val="heading 1"/>
    <w:basedOn w:val="Normal"/>
    <w:qFormat/>
    <w:pPr>
      <w:keepNext/>
      <w:spacing w:before="200" w:after="100"/>
    </w:pPr>
    <w:rPr>
      <w:b/>
      <w:sz w:val="28"/>
      <w:szCs w:val="28"/>
    </w:rPr>
  </w:style>
  <w:style w:type="paragraph" w:styleId="Heading2">
    <w:name w:val="heading 2"/>
    <w:basedOn w:val="Normal"/>
    <w:qFormat/>
    <w:pPr>
      <w:keepNext/>
      <w:spacing w:before="160" w:after="80"/>
    </w:pPr>
    <w:rPr>
      <w:b/>
      <w:sz w:val="22"/>
      <w:szCs w:val="22"/>
    </w:rPr>
  </w:style>
  <w:style w:type="paragraph" w:styleId="Heading3">
    <w:name w:val="heading 3"/>
    <w:basedOn w:val="Normal"/>
    <w:qFormat/>
    <w:pPr>
      <w:keepNext/>
      <w:spacing w:before="160" w:after="80"/>
    </w:pPr>
    <w:rPr>
      <w:b/>
    </w:rPr>
  </w:style>
  <w:style w:type="paragraph" w:styleId="Caption">
    <w:name w:val="caption"/>
    <w:basedOn w:val="Normal"/>
    <w:qFormat/>
    <w:pPr>
      <w:spacing w:before="60" w:after="100"/>
    </w:pPr>
    <w:rPr>
      <w:i w:val="0"/>
      <w:sz w:val="18"/>
      <w:szCs w:val="18"/>
    </w:rPr>
  </w:style>
  <w:style w:type="paragraph" w:styleId="TableFootnote">
    <w:name w:val="Table Footnote"/>
    <w:basedOn w:val="Normal"/>
    <w:qFormat/>
    <w:pPr>
      <w:spacing w:before="60" w:after="100"/>
    </w:pPr>
    <w:rPr>
      <w:sz w:val="19"/>
      <w:szCs w:val="19"/>
    </w:rPr>
  </w:style>
  <w:style w:type="paragraph" w:styleId="PageFootnote">
    <w:name w:val="Page Footnote"/>
    <w:basedOn w:val="Normal"/>
    <w:qFormat/>
    <w:rPr>
      <w:sz w:val="19"/>
      <w:szCs w:val="19"/>
    </w:rPr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